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8F2E" w14:textId="3C104AC7" w:rsidR="0082214A" w:rsidRDefault="0082214A" w:rsidP="00415C92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Примерные задания </w:t>
      </w:r>
      <w:r w:rsidR="00415C92">
        <w:rPr>
          <w:b/>
          <w:bCs/>
          <w:color w:val="000000"/>
          <w:sz w:val="28"/>
          <w:szCs w:val="28"/>
        </w:rPr>
        <w:t>к вступительным экзаменам на школьное отделение</w:t>
      </w:r>
    </w:p>
    <w:p w14:paraId="32DA334B" w14:textId="77777777" w:rsidR="00415C92" w:rsidRDefault="00415C92" w:rsidP="00415C92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b/>
          <w:bCs/>
          <w:color w:val="000000"/>
          <w:sz w:val="28"/>
          <w:szCs w:val="28"/>
        </w:rPr>
      </w:pPr>
    </w:p>
    <w:p w14:paraId="1210FCEE" w14:textId="24FE3C3C" w:rsidR="002D4E08" w:rsidRPr="00A049FC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color w:val="000000"/>
          <w:sz w:val="28"/>
          <w:szCs w:val="28"/>
        </w:rPr>
      </w:pPr>
      <w:r w:rsidRPr="00A049FC">
        <w:rPr>
          <w:b/>
          <w:bCs/>
          <w:color w:val="000000"/>
          <w:sz w:val="28"/>
          <w:szCs w:val="28"/>
        </w:rPr>
        <w:t xml:space="preserve">Задание №1  </w:t>
      </w:r>
    </w:p>
    <w:p w14:paraId="30C40177" w14:textId="77777777" w:rsidR="002D4E08" w:rsidRPr="00A049FC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jc w:val="both"/>
        <w:rPr>
          <w:color w:val="000000"/>
          <w:sz w:val="28"/>
          <w:szCs w:val="28"/>
        </w:rPr>
      </w:pPr>
      <w:r w:rsidRPr="00A049FC">
        <w:rPr>
          <w:color w:val="000000"/>
          <w:sz w:val="28"/>
          <w:szCs w:val="28"/>
        </w:rPr>
        <w:t xml:space="preserve">В каждом задании слева написана фраза, которую один человек говорит другому, а справа перечислены три ситуации общения. Причем только в одной из них фраза, приведенная слева, приобретет другой смысл. </w:t>
      </w:r>
    </w:p>
    <w:p w14:paraId="6A790540" w14:textId="77777777" w:rsidR="002D4E08" w:rsidRPr="00A049FC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jc w:val="both"/>
        <w:rPr>
          <w:color w:val="000000"/>
          <w:sz w:val="28"/>
          <w:szCs w:val="28"/>
        </w:rPr>
      </w:pPr>
      <w:r w:rsidRPr="00A049FC">
        <w:rPr>
          <w:b/>
          <w:bCs/>
          <w:color w:val="000000"/>
          <w:sz w:val="28"/>
          <w:szCs w:val="28"/>
        </w:rPr>
        <w:t>Итак,</w:t>
      </w:r>
      <w:r w:rsidRPr="00A049FC">
        <w:rPr>
          <w:color w:val="000000"/>
          <w:sz w:val="28"/>
          <w:szCs w:val="28"/>
        </w:rPr>
        <w:t xml:space="preserve"> в каждом задании необходимо выбрать ту ситуацию общения, в которой заданная слева фраза приобретет другое значение, будет связана с другим намерением, нежели в двух других ситуациях.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5528"/>
        <w:gridCol w:w="4673"/>
      </w:tblGrid>
      <w:tr w:rsidR="002D4E08" w:rsidRPr="00A049FC" w14:paraId="62ECD674" w14:textId="77777777" w:rsidTr="00C81EF0">
        <w:tc>
          <w:tcPr>
            <w:tcW w:w="5528" w:type="dxa"/>
          </w:tcPr>
          <w:p w14:paraId="26EECD01" w14:textId="7834D6E1" w:rsidR="002D4E08" w:rsidRPr="00A049FC" w:rsidRDefault="002D4E08" w:rsidP="00C81EF0">
            <w:pPr>
              <w:ind w:left="31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9FC">
              <w:rPr>
                <w:rFonts w:ascii="Times New Roman" w:hAnsi="Times New Roman" w:cs="Times New Roman"/>
                <w:sz w:val="28"/>
                <w:szCs w:val="28"/>
              </w:rPr>
              <w:t>. Официантка -клиенту «Чем я могу вам помочь?»</w:t>
            </w:r>
          </w:p>
        </w:tc>
        <w:tc>
          <w:tcPr>
            <w:tcW w:w="4673" w:type="dxa"/>
          </w:tcPr>
          <w:p w14:paraId="323B795B" w14:textId="77777777" w:rsidR="002D4E08" w:rsidRPr="00A049FC" w:rsidRDefault="002D4E08" w:rsidP="00C81EF0">
            <w:pPr>
              <w:ind w:left="-851"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FC">
              <w:rPr>
                <w:rFonts w:ascii="Times New Roman" w:hAnsi="Times New Roman" w:cs="Times New Roman"/>
                <w:sz w:val="28"/>
                <w:szCs w:val="28"/>
              </w:rPr>
              <w:t>1. психиатр-пациенту</w:t>
            </w:r>
          </w:p>
          <w:p w14:paraId="2EAB684F" w14:textId="77777777" w:rsidR="002D4E08" w:rsidRPr="00A049FC" w:rsidRDefault="002D4E08" w:rsidP="00C81EF0">
            <w:pPr>
              <w:ind w:left="-851"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FC">
              <w:rPr>
                <w:rFonts w:ascii="Times New Roman" w:hAnsi="Times New Roman" w:cs="Times New Roman"/>
                <w:sz w:val="28"/>
                <w:szCs w:val="28"/>
              </w:rPr>
              <w:t>2. прохожий-пострадавшему в аварии</w:t>
            </w:r>
          </w:p>
          <w:p w14:paraId="00CD66C9" w14:textId="77777777" w:rsidR="002D4E08" w:rsidRPr="00A049FC" w:rsidRDefault="002D4E08" w:rsidP="00C81EF0">
            <w:pPr>
              <w:ind w:left="-851" w:firstLine="7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9FC">
              <w:rPr>
                <w:rFonts w:ascii="Times New Roman" w:hAnsi="Times New Roman" w:cs="Times New Roman"/>
                <w:sz w:val="28"/>
                <w:szCs w:val="28"/>
              </w:rPr>
              <w:t>3. гид-туристу</w:t>
            </w:r>
          </w:p>
        </w:tc>
      </w:tr>
    </w:tbl>
    <w:p w14:paraId="527E94E6" w14:textId="77777777" w:rsidR="002D4E08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b/>
          <w:bCs/>
          <w:color w:val="000000"/>
          <w:sz w:val="28"/>
          <w:szCs w:val="28"/>
        </w:rPr>
      </w:pPr>
    </w:p>
    <w:p w14:paraId="41062CD0" w14:textId="5FFAEC9C" w:rsidR="0082214A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b/>
          <w:bCs/>
          <w:color w:val="000000"/>
          <w:sz w:val="28"/>
          <w:szCs w:val="28"/>
        </w:rPr>
      </w:pPr>
      <w:r w:rsidRPr="00A049FC">
        <w:rPr>
          <w:b/>
          <w:bCs/>
          <w:color w:val="000000"/>
          <w:sz w:val="28"/>
          <w:szCs w:val="28"/>
        </w:rPr>
        <w:t xml:space="preserve">Задание №2 </w:t>
      </w:r>
      <w:r>
        <w:rPr>
          <w:b/>
          <w:bCs/>
          <w:color w:val="000000"/>
          <w:sz w:val="28"/>
          <w:szCs w:val="28"/>
        </w:rPr>
        <w:t xml:space="preserve">Отразите в диалоге два варианта. </w:t>
      </w:r>
    </w:p>
    <w:p w14:paraId="73D91654" w14:textId="77777777" w:rsidR="0082214A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вариант-</w:t>
      </w:r>
      <w:r w:rsidRPr="00E34291">
        <w:rPr>
          <w:color w:val="000000"/>
          <w:sz w:val="28"/>
          <w:szCs w:val="28"/>
        </w:rPr>
        <w:t>ответ, прекращающий конфликт.</w:t>
      </w:r>
    </w:p>
    <w:p w14:paraId="7DA6F54E" w14:textId="60C2F203" w:rsidR="002D4E08" w:rsidRPr="00A049FC" w:rsidRDefault="002D4E08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2 вариант-</w:t>
      </w:r>
      <w:r w:rsidR="009C5D17" w:rsidRPr="009C5D17">
        <w:rPr>
          <w:color w:val="000000"/>
          <w:sz w:val="28"/>
          <w:szCs w:val="28"/>
        </w:rPr>
        <w:t>ответ</w:t>
      </w:r>
      <w:r w:rsidR="009C5D17">
        <w:rPr>
          <w:b/>
          <w:bCs/>
          <w:color w:val="000000"/>
          <w:sz w:val="28"/>
          <w:szCs w:val="28"/>
        </w:rPr>
        <w:t xml:space="preserve">, </w:t>
      </w:r>
      <w:r w:rsidR="009C5D17">
        <w:rPr>
          <w:color w:val="000000"/>
          <w:sz w:val="28"/>
          <w:szCs w:val="28"/>
        </w:rPr>
        <w:t>провоцирующий</w:t>
      </w:r>
      <w:r w:rsidRPr="00E34291">
        <w:rPr>
          <w:color w:val="000000"/>
          <w:sz w:val="28"/>
          <w:szCs w:val="28"/>
        </w:rPr>
        <w:t xml:space="preserve"> конфликт</w:t>
      </w:r>
    </w:p>
    <w:p w14:paraId="2A9B4769" w14:textId="73211297" w:rsidR="002D4E08" w:rsidRPr="00A049FC" w:rsidRDefault="0082214A" w:rsidP="002D4E08">
      <w:pPr>
        <w:shd w:val="clear" w:color="auto" w:fill="FFFFFF"/>
        <w:spacing w:after="0" w:line="240" w:lineRule="auto"/>
        <w:ind w:left="-851" w:firstLine="142"/>
        <w:textAlignment w:val="baseline"/>
        <w:rPr>
          <w:rFonts w:ascii="Times New Roman" w:eastAsia="Times New Roman" w:hAnsi="Times New Roman" w:cs="Times New Roman"/>
          <w:color w:val="222222"/>
          <w:kern w:val="0"/>
          <w:sz w:val="28"/>
          <w:szCs w:val="28"/>
          <w:bdr w:val="none" w:sz="0" w:space="0" w:color="auto" w:frame="1"/>
          <w:lang w:eastAsia="ru-RU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5A4BB" wp14:editId="72AD4818">
                <wp:simplePos x="0" y="0"/>
                <wp:positionH relativeFrom="column">
                  <wp:posOffset>-480060</wp:posOffset>
                </wp:positionH>
                <wp:positionV relativeFrom="paragraph">
                  <wp:posOffset>9525</wp:posOffset>
                </wp:positionV>
                <wp:extent cx="1476375" cy="1238250"/>
                <wp:effectExtent l="0" t="0" r="28575" b="19050"/>
                <wp:wrapNone/>
                <wp:docPr id="95162860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AF426" w14:textId="0F3A6B63" w:rsidR="002D4E08" w:rsidRDefault="002D4E08">
                            <w:r>
                              <w:t>Я понимаю, что Вам нужен Ваш плащ. Однако, Вам придется подождать до конца обеденного перерыва.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A4B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.75pt;width:116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" fillcolor="white [3201]" strokeweight=".5pt">
                <v:textbox>
                  <w:txbxContent>
                    <w:p w14:paraId="0D6AF426" w14:textId="0F3A6B63" w:rsidR="002D4E08" w:rsidRDefault="002D4E08">
                      <w:r>
                        <w:t>Я понимаю, что Вам нужен Ваш плащ. Однако, Вам придется подождать до конца обеденного перерыва.</w:t>
                      </w:r>
                    </w:p>
                  </w:txbxContent>
                </v:textbox>
              </v:shape>
            </w:pict>
          </mc:Fallback>
        </mc:AlternateContent>
      </w:r>
      <w:r w:rsidR="002D4E08">
        <w:rPr>
          <w:noProof/>
        </w:rPr>
        <w:drawing>
          <wp:inline distT="0" distB="0" distL="0" distR="0" wp14:anchorId="2C42FC07" wp14:editId="56D3316D">
            <wp:extent cx="3009900" cy="3676650"/>
            <wp:effectExtent l="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AE40A" w14:textId="3E09C474" w:rsidR="0082214A" w:rsidRDefault="0082214A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b/>
          <w:bCs/>
          <w:color w:val="000000"/>
          <w:sz w:val="28"/>
          <w:szCs w:val="28"/>
        </w:rPr>
      </w:pPr>
    </w:p>
    <w:p w14:paraId="48F5A2EF" w14:textId="1C93B0F9" w:rsidR="0082214A" w:rsidRDefault="0082214A" w:rsidP="002D4E08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b/>
          <w:bCs/>
          <w:color w:val="000000"/>
          <w:sz w:val="28"/>
          <w:szCs w:val="28"/>
        </w:rPr>
      </w:pPr>
    </w:p>
    <w:p w14:paraId="61C786DA" w14:textId="351EAB3D" w:rsidR="0082214A" w:rsidRDefault="00415C92" w:rsidP="00415C9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Критерии оценки </w:t>
      </w:r>
      <w:r w:rsidR="009C5D17">
        <w:rPr>
          <w:b/>
          <w:bCs/>
          <w:color w:val="000000"/>
          <w:sz w:val="28"/>
          <w:szCs w:val="28"/>
        </w:rPr>
        <w:t xml:space="preserve">качества </w:t>
      </w:r>
      <w:r>
        <w:rPr>
          <w:b/>
          <w:bCs/>
          <w:color w:val="000000"/>
          <w:sz w:val="28"/>
          <w:szCs w:val="28"/>
        </w:rPr>
        <w:t>ответа:</w:t>
      </w:r>
    </w:p>
    <w:p w14:paraId="6C5CE9AA" w14:textId="086AD6F1" w:rsidR="004167CB" w:rsidRPr="00415C92" w:rsidRDefault="00415C92" w:rsidP="00415C92">
      <w:pPr>
        <w:pStyle w:val="a3"/>
        <w:shd w:val="clear" w:color="auto" w:fill="FFFFFF"/>
        <w:spacing w:before="0" w:beforeAutospacing="0" w:after="150" w:afterAutospacing="0"/>
        <w:ind w:left="-8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Полнота ответа, оформление (аккуратность, разборчивость, грамотность). Соответствие ситуации, понимание контекста события, гибкость реагирования.</w:t>
      </w:r>
    </w:p>
    <w:sectPr w:rsidR="004167CB" w:rsidRPr="00415C92" w:rsidSect="00A049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0E"/>
    <w:rsid w:val="00270842"/>
    <w:rsid w:val="002D4E08"/>
    <w:rsid w:val="00415C92"/>
    <w:rsid w:val="004167CB"/>
    <w:rsid w:val="007C2D0E"/>
    <w:rsid w:val="0082214A"/>
    <w:rsid w:val="009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E624"/>
  <w15:chartTrackingRefBased/>
  <w15:docId w15:val="{7997149E-AF26-44A1-B144-BC71B3BC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4">
    <w:name w:val="Table Grid"/>
    <w:basedOn w:val="a1"/>
    <w:uiPriority w:val="39"/>
    <w:rsid w:val="002D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4</cp:revision>
  <dcterms:created xsi:type="dcterms:W3CDTF">2023-07-04T09:05:00Z</dcterms:created>
  <dcterms:modified xsi:type="dcterms:W3CDTF">2023-07-04T09:54:00Z</dcterms:modified>
</cp:coreProperties>
</file>